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37CAE" w14:textId="77777777" w:rsidR="00431528" w:rsidRPr="006C0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337313CD" w14:textId="77777777" w:rsidR="00F259B0" w:rsidRDefault="00CD76B6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Фондация </w:t>
      </w:r>
      <w:r w:rsidR="00F259B0" w:rsidRPr="00F259B0">
        <w:rPr>
          <w:rFonts w:ascii="Times New Roman" w:hAnsi="Times New Roman"/>
          <w:b/>
          <w:bCs/>
          <w:szCs w:val="24"/>
        </w:rPr>
        <w:t xml:space="preserve">"Заслушай се" </w:t>
      </w:r>
    </w:p>
    <w:p w14:paraId="60CB6B39" w14:textId="77777777" w:rsidR="00F259B0" w:rsidRPr="00F259B0" w:rsidRDefault="00F259B0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 w:rsidRPr="00F259B0">
        <w:rPr>
          <w:rFonts w:ascii="Times New Roman" w:hAnsi="Times New Roman"/>
          <w:b/>
          <w:bCs/>
          <w:szCs w:val="24"/>
        </w:rPr>
        <w:t>ЕИК/ПИК 176786514</w:t>
      </w:r>
    </w:p>
    <w:p w14:paraId="76DD5C0B" w14:textId="77777777" w:rsidR="00431528" w:rsidRPr="006A2536" w:rsidRDefault="00F259B0" w:rsidP="00F259B0">
      <w:pPr>
        <w:spacing w:line="276" w:lineRule="auto"/>
        <w:ind w:firstLine="5040"/>
        <w:rPr>
          <w:rFonts w:ascii="Times New Roman" w:hAnsi="Times New Roman"/>
          <w:b/>
          <w:i/>
          <w:sz w:val="18"/>
          <w:szCs w:val="18"/>
        </w:rPr>
      </w:pPr>
      <w:r w:rsidRPr="00F259B0">
        <w:rPr>
          <w:rFonts w:ascii="Times New Roman" w:hAnsi="Times New Roman"/>
          <w:b/>
          <w:bCs/>
          <w:szCs w:val="24"/>
        </w:rPr>
        <w:t xml:space="preserve"> </w:t>
      </w:r>
      <w:r w:rsidR="00431528" w:rsidRPr="006A2536">
        <w:rPr>
          <w:rFonts w:ascii="Times New Roman" w:hAnsi="Times New Roman"/>
          <w:sz w:val="18"/>
          <w:szCs w:val="18"/>
        </w:rPr>
        <w:t>(Бенефициент- наименование)</w:t>
      </w:r>
    </w:p>
    <w:p w14:paraId="2521193E" w14:textId="0100A9BD" w:rsidR="0038503F" w:rsidRDefault="00CD76B6" w:rsidP="0038503F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София, </w:t>
      </w:r>
      <w:r w:rsidR="0038503F" w:rsidRPr="0038503F">
        <w:rPr>
          <w:rFonts w:ascii="Times New Roman" w:hAnsi="Times New Roman"/>
          <w:b/>
          <w:bCs/>
          <w:szCs w:val="24"/>
        </w:rPr>
        <w:t>п.к. 1</w:t>
      </w:r>
      <w:r w:rsidR="00B43EE2">
        <w:rPr>
          <w:rFonts w:ascii="Times New Roman" w:hAnsi="Times New Roman"/>
          <w:b/>
          <w:bCs/>
          <w:szCs w:val="24"/>
        </w:rPr>
        <w:t>729</w:t>
      </w:r>
    </w:p>
    <w:p w14:paraId="3FC3F886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Бул. „Александър Малинов“ 31-33</w:t>
      </w:r>
    </w:p>
    <w:p w14:paraId="77DCE9FF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Кампус Х, сграда 3</w:t>
      </w:r>
    </w:p>
    <w:p w14:paraId="78263F82" w14:textId="7109DDA2" w:rsidR="00431528" w:rsidRPr="00B43EE2" w:rsidRDefault="00431528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6A2536">
        <w:rPr>
          <w:sz w:val="18"/>
          <w:szCs w:val="18"/>
          <w:lang w:val="ru-RU"/>
        </w:rPr>
        <w:t>)</w:t>
      </w:r>
    </w:p>
    <w:p w14:paraId="6E5F4B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  <w:lang w:val="ru-RU"/>
        </w:rPr>
      </w:pPr>
    </w:p>
    <w:p w14:paraId="58E22B3A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77A1232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i/>
          <w:caps/>
          <w:szCs w:val="24"/>
          <w:u w:val="single"/>
        </w:rPr>
      </w:pPr>
    </w:p>
    <w:p w14:paraId="7BCEECF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</w:t>
      </w:r>
    </w:p>
    <w:p w14:paraId="4C653FA8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347E2F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 w:val="18"/>
          <w:szCs w:val="18"/>
          <w:lang w:val="ru-RU"/>
        </w:rPr>
      </w:pPr>
    </w:p>
    <w:p w14:paraId="6425509E" w14:textId="0692A255" w:rsidR="00EA6E64" w:rsidRPr="00EA6E64" w:rsidRDefault="00431528" w:rsidP="00EA6E64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>
        <w:rPr>
          <w:rFonts w:ascii="Times New Roman" w:hAnsi="Times New Roman"/>
          <w:szCs w:val="24"/>
        </w:rPr>
        <w:t xml:space="preserve">„Избор с публична </w:t>
      </w:r>
      <w:r w:rsidR="007457A5">
        <w:rPr>
          <w:rFonts w:ascii="Times New Roman" w:hAnsi="Times New Roman"/>
          <w:szCs w:val="24"/>
        </w:rPr>
        <w:t>обява</w:t>
      </w:r>
      <w:r>
        <w:rPr>
          <w:rFonts w:ascii="Times New Roman" w:hAnsi="Times New Roman"/>
          <w:szCs w:val="24"/>
        </w:rPr>
        <w:t>“</w:t>
      </w:r>
      <w:r w:rsidRPr="00B22C33">
        <w:rPr>
          <w:rFonts w:ascii="Times New Roman" w:hAnsi="Times New Roman"/>
          <w:szCs w:val="24"/>
        </w:rPr>
        <w:t xml:space="preserve"> за определяне на </w:t>
      </w:r>
      <w:r w:rsidR="001D7BE7">
        <w:rPr>
          <w:rFonts w:ascii="Times New Roman" w:hAnsi="Times New Roman"/>
          <w:szCs w:val="24"/>
        </w:rPr>
        <w:t>за извършване на дейности с предмет</w:t>
      </w:r>
      <w:r w:rsidRPr="00B22C33">
        <w:rPr>
          <w:rFonts w:ascii="Times New Roman" w:hAnsi="Times New Roman"/>
          <w:szCs w:val="24"/>
        </w:rPr>
        <w:t>:</w:t>
      </w:r>
      <w:r w:rsidR="00EA6E64" w:rsidRPr="00EA6E64">
        <w:rPr>
          <w:rFonts w:ascii="Times New Roman" w:hAnsi="Times New Roman"/>
          <w:b/>
          <w:i/>
          <w:szCs w:val="24"/>
        </w:rPr>
        <w:t xml:space="preserve"> „Предоставяне на логистична подкрепа при организиране на публични събития и срещи, в рамките на дейности и проект, изпълнявани от Фондация "Заслушай се" и финансиран от Фонд Активни граждани България (Active Citizens Fund) по Финансовия механизъм (ФМ) на Европейското икономическо пространство 2014-2021 г.  по</w:t>
      </w:r>
      <w:bookmarkStart w:id="0" w:name="_GoBack"/>
      <w:bookmarkEnd w:id="0"/>
      <w:r w:rsidR="00EA6E64" w:rsidRPr="00EA6E64">
        <w:rPr>
          <w:rFonts w:ascii="Times New Roman" w:hAnsi="Times New Roman"/>
          <w:b/>
          <w:i/>
          <w:szCs w:val="24"/>
        </w:rPr>
        <w:t xml:space="preserve"> обособени позиции:</w:t>
      </w:r>
    </w:p>
    <w:p w14:paraId="1807C207" w14:textId="49F5575C" w:rsidR="00F259B0" w:rsidRDefault="00F259B0" w:rsidP="00EA6E64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0B41C8CC" w14:textId="38271E62" w:rsidR="00232B77" w:rsidRPr="00232B77" w:rsidRDefault="00232B77" w:rsidP="00232B77">
      <w:pPr>
        <w:spacing w:line="276" w:lineRule="auto"/>
        <w:jc w:val="both"/>
        <w:rPr>
          <w:rFonts w:ascii="Times New Roman" w:hAnsi="Times New Roman"/>
          <w:i/>
          <w:iCs/>
          <w:color w:val="000000"/>
          <w:szCs w:val="24"/>
          <w:lang w:eastAsia="bg-BG"/>
        </w:rPr>
      </w:pPr>
      <w:r w:rsidRPr="00232B77">
        <w:rPr>
          <w:rFonts w:ascii="Times New Roman" w:hAnsi="Times New Roman"/>
          <w:b/>
          <w:bCs/>
          <w:i/>
          <w:iCs/>
          <w:szCs w:val="24"/>
          <w:lang w:eastAsia="bg-BG"/>
        </w:rPr>
        <w:t>Обособена Позиция 10</w:t>
      </w:r>
      <w:r w:rsidRPr="00232B77">
        <w:rPr>
          <w:rFonts w:ascii="Times New Roman" w:hAnsi="Times New Roman"/>
          <w:i/>
          <w:iCs/>
          <w:szCs w:val="24"/>
          <w:lang w:eastAsia="bg-BG"/>
        </w:rPr>
        <w:t xml:space="preserve"> - </w:t>
      </w:r>
      <w:r w:rsidR="00AF4FB4" w:rsidRPr="00AF4FB4">
        <w:rPr>
          <w:rFonts w:ascii="Times New Roman" w:hAnsi="Times New Roman"/>
          <w:i/>
          <w:szCs w:val="24"/>
        </w:rPr>
        <w:t>Осигуряване на</w:t>
      </w:r>
      <w:r w:rsidR="00AF4FB4" w:rsidRPr="00AF4FB4">
        <w:rPr>
          <w:rFonts w:ascii="Times New Roman" w:hAnsi="Times New Roman"/>
          <w:i/>
          <w:szCs w:val="24"/>
          <w:lang w:val="en-US"/>
        </w:rPr>
        <w:t xml:space="preserve"> помещения</w:t>
      </w:r>
      <w:r w:rsidR="00AF4FB4" w:rsidRPr="00AF4FB4">
        <w:rPr>
          <w:rFonts w:ascii="Times New Roman" w:hAnsi="Times New Roman"/>
          <w:i/>
          <w:szCs w:val="24"/>
        </w:rPr>
        <w:t xml:space="preserve"> и </w:t>
      </w:r>
      <w:r w:rsidRPr="00232B77">
        <w:rPr>
          <w:rFonts w:ascii="Times New Roman" w:hAnsi="Times New Roman"/>
          <w:i/>
          <w:szCs w:val="24"/>
        </w:rPr>
        <w:t>кетъринг услуги за публично събитие в гр. Бургас</w:t>
      </w:r>
    </w:p>
    <w:p w14:paraId="4EB590CF" w14:textId="7F1452F9" w:rsidR="00F259B0" w:rsidRPr="00F259B0" w:rsidRDefault="00F259B0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26813123" w14:textId="77777777" w:rsidR="001D7BE7" w:rsidRPr="00F259B0" w:rsidRDefault="001D7BE7" w:rsidP="00F259B0">
      <w:pPr>
        <w:spacing w:line="276" w:lineRule="auto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4546E0AF" w14:textId="77777777" w:rsidR="00F259B0" w:rsidRPr="00F259B0" w:rsidRDefault="001D7BE7" w:rsidP="00F259B0">
      <w:pPr>
        <w:shd w:val="clear" w:color="auto" w:fill="FFFFFF"/>
        <w:spacing w:before="240" w:after="240" w:line="276" w:lineRule="auto"/>
        <w:jc w:val="both"/>
        <w:rPr>
          <w:rFonts w:ascii="Times New Roman" w:hAnsi="Times New Roman"/>
          <w:b/>
          <w:bCs/>
          <w:color w:val="000000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Cs w:val="24"/>
          <w:lang w:eastAsia="bg-BG"/>
        </w:rPr>
        <w:t>В рамките на проект:</w:t>
      </w:r>
      <w:r w:rsidR="00F259B0" w:rsidRPr="00F259B0">
        <w:rPr>
          <w:rFonts w:ascii="Times New Roman" w:eastAsiaTheme="minorHAnsi" w:hAnsi="Times New Roman"/>
          <w:szCs w:val="24"/>
        </w:rPr>
        <w:t xml:space="preserve"> </w:t>
      </w:r>
      <w:r w:rsidR="00F259B0" w:rsidRPr="00F259B0">
        <w:rPr>
          <w:rFonts w:ascii="Times New Roman" w:hAnsi="Times New Roman"/>
          <w:b/>
          <w:bCs/>
          <w:color w:val="000000"/>
          <w:szCs w:val="24"/>
          <w:lang w:eastAsia="bg-BG"/>
        </w:rPr>
        <w:t>„</w:t>
      </w:r>
      <w:r w:rsidR="00F259B0" w:rsidRPr="00F259B0">
        <w:rPr>
          <w:rFonts w:ascii="Times New Roman" w:hAnsi="Times New Roman"/>
          <w:bCs/>
          <w:color w:val="000000"/>
          <w:szCs w:val="24"/>
          <w:lang w:eastAsia="bg-BG"/>
        </w:rPr>
        <w:t>Глухо лидерство: гражданско и професионално овластяване на глухата общност“</w:t>
      </w:r>
    </w:p>
    <w:p w14:paraId="4B2672AA" w14:textId="77777777" w:rsidR="00271F1C" w:rsidRPr="00F259B0" w:rsidRDefault="00271F1C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1D09BC7A" w14:textId="77777777" w:rsidR="00431528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19904A32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4F7B2AA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431FC4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4C40913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24D3D01D" w14:textId="77777777" w:rsidR="001B66D0" w:rsidRDefault="001B66D0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</w:p>
    <w:p w14:paraId="6CE3A2AD" w14:textId="77777777" w:rsidR="00431528" w:rsidRPr="00B22C33" w:rsidRDefault="00431528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73E4C540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</w:p>
    <w:p w14:paraId="2A701293" w14:textId="00CD8C9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С настоящото</w:t>
      </w:r>
      <w:r w:rsidRPr="00B22C33">
        <w:rPr>
          <w:rFonts w:ascii="Times New Roman" w:hAnsi="Times New Roman"/>
          <w:szCs w:val="24"/>
        </w:rPr>
        <w:t xml:space="preserve">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в </w:t>
      </w:r>
      <w:r w:rsidR="00271F1C" w:rsidRPr="00271F1C">
        <w:rPr>
          <w:rFonts w:ascii="Times New Roman" w:hAnsi="Times New Roman"/>
          <w:b/>
          <w:szCs w:val="24"/>
        </w:rPr>
        <w:t xml:space="preserve">Обособена позиция </w:t>
      </w:r>
      <w:r w:rsidR="005541DC">
        <w:rPr>
          <w:rFonts w:ascii="Times New Roman" w:hAnsi="Times New Roman"/>
          <w:b/>
          <w:szCs w:val="24"/>
        </w:rPr>
        <w:t>№</w:t>
      </w:r>
      <w:r w:rsidR="00F259B0">
        <w:rPr>
          <w:rFonts w:ascii="Times New Roman" w:hAnsi="Times New Roman"/>
          <w:b/>
          <w:szCs w:val="24"/>
        </w:rPr>
        <w:t xml:space="preserve"> 1</w:t>
      </w:r>
      <w:r w:rsidR="00232B77">
        <w:rPr>
          <w:rFonts w:ascii="Times New Roman" w:hAnsi="Times New Roman"/>
          <w:b/>
          <w:szCs w:val="24"/>
        </w:rPr>
        <w:t>0</w:t>
      </w:r>
      <w:r w:rsidR="00271F1C">
        <w:rPr>
          <w:rFonts w:ascii="Times New Roman" w:hAnsi="Times New Roman"/>
          <w:szCs w:val="24"/>
        </w:rPr>
        <w:t xml:space="preserve"> от </w:t>
      </w:r>
      <w:r w:rsidRPr="00B22C33">
        <w:rPr>
          <w:rFonts w:ascii="Times New Roman" w:hAnsi="Times New Roman"/>
          <w:szCs w:val="24"/>
        </w:rPr>
        <w:t>обявената от Вас процедура за определян</w:t>
      </w:r>
      <w:r>
        <w:rPr>
          <w:rFonts w:ascii="Times New Roman" w:hAnsi="Times New Roman"/>
          <w:szCs w:val="24"/>
        </w:rPr>
        <w:t xml:space="preserve">е на изпълнител </w:t>
      </w:r>
      <w:r w:rsidRPr="00B22C33">
        <w:rPr>
          <w:rFonts w:ascii="Times New Roman" w:hAnsi="Times New Roman"/>
          <w:szCs w:val="24"/>
        </w:rPr>
        <w:t xml:space="preserve">с </w:t>
      </w:r>
      <w:r w:rsidR="00EA6E64">
        <w:rPr>
          <w:rFonts w:ascii="Times New Roman" w:hAnsi="Times New Roman"/>
          <w:szCs w:val="24"/>
        </w:rPr>
        <w:t xml:space="preserve">горепосочения </w:t>
      </w:r>
      <w:r w:rsidRPr="00B22C33">
        <w:rPr>
          <w:rFonts w:ascii="Times New Roman" w:hAnsi="Times New Roman"/>
          <w:szCs w:val="24"/>
        </w:rPr>
        <w:t xml:space="preserve">предмет: </w:t>
      </w:r>
    </w:p>
    <w:p w14:paraId="288561A7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69BB1F15" w14:textId="77777777" w:rsidR="00C773C1" w:rsidRPr="00B22C33" w:rsidRDefault="00C773C1" w:rsidP="00F259B0">
      <w:pPr>
        <w:spacing w:line="276" w:lineRule="auto"/>
        <w:jc w:val="center"/>
        <w:rPr>
          <w:rFonts w:ascii="Times New Roman" w:hAnsi="Times New Roman"/>
          <w:b/>
          <w:sz w:val="18"/>
          <w:szCs w:val="18"/>
        </w:rPr>
      </w:pPr>
    </w:p>
    <w:p w14:paraId="4AA4516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CD2E489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61961DA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1D7BE7">
        <w:rPr>
          <w:rFonts w:ascii="Times New Roman" w:hAnsi="Times New Roman"/>
          <w:szCs w:val="24"/>
        </w:rPr>
        <w:t>указания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0DB87359" w14:textId="1B0A5559" w:rsidR="00431528" w:rsidRPr="00B22C33" w:rsidRDefault="00431528" w:rsidP="00865768">
      <w:pPr>
        <w:spacing w:line="276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>___ подизпълнители.</w:t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  <w:t>(</w:t>
      </w:r>
      <w:r w:rsidRPr="00B22C33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  <w:r w:rsidR="00865768">
        <w:rPr>
          <w:rFonts w:ascii="Times New Roman" w:hAnsi="Times New Roman"/>
          <w:sz w:val="18"/>
          <w:szCs w:val="18"/>
        </w:rPr>
        <w:t>)</w:t>
      </w:r>
    </w:p>
    <w:p w14:paraId="13FAA0FB" w14:textId="77777777" w:rsidR="00BF6697" w:rsidRPr="00EA6E64" w:rsidRDefault="00BF6697" w:rsidP="00EA6E64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0BF7D51D" w14:textId="77777777" w:rsidR="00EA6E64" w:rsidRPr="00EA6E64" w:rsidRDefault="00EA6E64" w:rsidP="00EA6E64">
      <w:pPr>
        <w:spacing w:line="276" w:lineRule="auto"/>
        <w:jc w:val="both"/>
        <w:rPr>
          <w:rFonts w:ascii="Times New Roman" w:hAnsi="Times New Roman"/>
          <w:szCs w:val="24"/>
        </w:rPr>
      </w:pPr>
      <w:r w:rsidRPr="00EA6E64">
        <w:rPr>
          <w:rFonts w:ascii="Times New Roman" w:hAnsi="Times New Roman"/>
          <w:szCs w:val="24"/>
        </w:rPr>
        <w:t xml:space="preserve">Декларираме, че представената от нас оферта е валидна до 6 месеца </w:t>
      </w:r>
      <w:r w:rsidRPr="00EA6E64">
        <w:rPr>
          <w:rFonts w:ascii="Times New Roman" w:hAnsi="Times New Roman"/>
          <w:i/>
          <w:szCs w:val="24"/>
        </w:rPr>
        <w:t>(от</w:t>
      </w:r>
      <w:r w:rsidRPr="00EA6E64">
        <w:rPr>
          <w:rFonts w:ascii="Times New Roman" w:hAnsi="Times New Roman"/>
          <w:szCs w:val="24"/>
        </w:rPr>
        <w:t xml:space="preserve"> </w:t>
      </w:r>
      <w:r w:rsidRPr="00EA6E64">
        <w:rPr>
          <w:rFonts w:ascii="Times New Roman" w:hAnsi="Times New Roman"/>
          <w:i/>
          <w:szCs w:val="24"/>
        </w:rPr>
        <w:t>крайния срок за подаване на оферти)</w:t>
      </w:r>
      <w:r w:rsidRPr="00EA6E64">
        <w:rPr>
          <w:rFonts w:ascii="Times New Roman" w:hAnsi="Times New Roman"/>
          <w:szCs w:val="24"/>
        </w:rPr>
        <w:t>.</w:t>
      </w:r>
    </w:p>
    <w:p w14:paraId="436D4047" w14:textId="77777777" w:rsidR="00EA6E64" w:rsidRDefault="00EA6E64" w:rsidP="00F259B0">
      <w:pPr>
        <w:spacing w:line="276" w:lineRule="auto"/>
        <w:jc w:val="center"/>
        <w:rPr>
          <w:rFonts w:ascii="Times New Roman" w:hAnsi="Times New Roman"/>
          <w:b/>
          <w:szCs w:val="24"/>
        </w:rPr>
      </w:pPr>
    </w:p>
    <w:p w14:paraId="316881AD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1143A5B7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</w:p>
    <w:p w14:paraId="05862D1D" w14:textId="77777777" w:rsidR="00431528" w:rsidRPr="00DD713C" w:rsidRDefault="00DD713C" w:rsidP="00865768">
      <w:pPr>
        <w:pStyle w:val="ListParagraph"/>
        <w:numPr>
          <w:ilvl w:val="0"/>
          <w:numId w:val="25"/>
        </w:numPr>
        <w:spacing w:line="276" w:lineRule="auto"/>
        <w:ind w:left="284" w:hanging="284"/>
        <w:jc w:val="both"/>
        <w:rPr>
          <w:rFonts w:ascii="Times New Roman" w:hAnsi="Times New Roman"/>
          <w:position w:val="8"/>
          <w:szCs w:val="24"/>
        </w:rPr>
      </w:pPr>
      <w:r>
        <w:rPr>
          <w:rFonts w:ascii="Times New Roman" w:hAnsi="Times New Roman"/>
          <w:color w:val="000000"/>
          <w:position w:val="8"/>
          <w:szCs w:val="24"/>
        </w:rPr>
        <w:t>Предложение за изпълнение на услугите, съгласно</w:t>
      </w:r>
      <w:r w:rsidR="00431528" w:rsidRPr="00DD713C">
        <w:rPr>
          <w:rFonts w:ascii="Times New Roman" w:hAnsi="Times New Roman"/>
          <w:color w:val="000000"/>
          <w:position w:val="8"/>
          <w:szCs w:val="24"/>
        </w:rPr>
        <w:t xml:space="preserve"> изискванията и условията</w:t>
      </w:r>
      <w:r>
        <w:rPr>
          <w:rFonts w:ascii="Times New Roman" w:hAnsi="Times New Roman"/>
          <w:color w:val="000000"/>
          <w:position w:val="8"/>
          <w:szCs w:val="24"/>
        </w:rPr>
        <w:t xml:space="preserve"> на Възложителя</w:t>
      </w:r>
      <w:r w:rsidR="00431528" w:rsidRPr="00DD713C">
        <w:rPr>
          <w:rFonts w:ascii="Times New Roman" w:hAnsi="Times New Roman"/>
          <w:position w:val="8"/>
          <w:szCs w:val="24"/>
        </w:rPr>
        <w:t>:</w:t>
      </w:r>
    </w:p>
    <w:p w14:paraId="4BA74544" w14:textId="22D43E4C" w:rsidR="00EA6E64" w:rsidRPr="00EA6E64" w:rsidRDefault="00EA6E64" w:rsidP="00EA6E64">
      <w:pPr>
        <w:spacing w:line="276" w:lineRule="auto"/>
        <w:jc w:val="both"/>
        <w:rPr>
          <w:rFonts w:ascii="Times New Roman" w:hAnsi="Times New Roman"/>
          <w:position w:val="8"/>
          <w:szCs w:val="24"/>
        </w:rPr>
      </w:pPr>
      <w:r w:rsidRPr="00EA6E64">
        <w:rPr>
          <w:rFonts w:ascii="Times New Roman" w:hAnsi="Times New Roman"/>
          <w:position w:val="8"/>
          <w:szCs w:val="24"/>
        </w:rPr>
        <w:t>1.</w:t>
      </w:r>
      <w:r w:rsidRPr="00EA6E64">
        <w:rPr>
          <w:rFonts w:ascii="Times New Roman" w:hAnsi="Times New Roman"/>
          <w:position w:val="8"/>
          <w:szCs w:val="24"/>
        </w:rPr>
        <w:tab/>
        <w:t xml:space="preserve">Декларираме че ще осигурим, кетъринг услуги за публично събитие за поне 100 души в осигурени </w:t>
      </w:r>
      <w:r w:rsidR="00F90C42">
        <w:rPr>
          <w:rFonts w:ascii="Times New Roman" w:hAnsi="Times New Roman"/>
          <w:position w:val="8"/>
          <w:szCs w:val="24"/>
        </w:rPr>
        <w:t>от нас</w:t>
      </w:r>
      <w:r w:rsidRPr="00EA6E64">
        <w:rPr>
          <w:rFonts w:ascii="Times New Roman" w:hAnsi="Times New Roman"/>
          <w:position w:val="8"/>
          <w:szCs w:val="24"/>
        </w:rPr>
        <w:t xml:space="preserve"> </w:t>
      </w:r>
      <w:r w:rsidR="00F90C42">
        <w:rPr>
          <w:rFonts w:ascii="Times New Roman" w:hAnsi="Times New Roman"/>
          <w:position w:val="8"/>
          <w:szCs w:val="24"/>
        </w:rPr>
        <w:t>помещени</w:t>
      </w:r>
      <w:r w:rsidR="0086444E">
        <w:rPr>
          <w:rFonts w:ascii="Times New Roman" w:hAnsi="Times New Roman"/>
          <w:position w:val="8"/>
          <w:szCs w:val="24"/>
        </w:rPr>
        <w:t>я</w:t>
      </w:r>
      <w:r w:rsidRPr="00EA6E64">
        <w:rPr>
          <w:rFonts w:ascii="Times New Roman" w:hAnsi="Times New Roman"/>
          <w:position w:val="8"/>
          <w:szCs w:val="24"/>
        </w:rPr>
        <w:t xml:space="preserve">. </w:t>
      </w:r>
    </w:p>
    <w:p w14:paraId="6B191CAA" w14:textId="0E91A37B" w:rsidR="00EA6E64" w:rsidRPr="00EA6E64" w:rsidRDefault="00EA6E64" w:rsidP="00EA6E64">
      <w:pPr>
        <w:spacing w:line="276" w:lineRule="auto"/>
        <w:jc w:val="both"/>
        <w:rPr>
          <w:rFonts w:ascii="Times New Roman" w:hAnsi="Times New Roman"/>
          <w:position w:val="8"/>
          <w:szCs w:val="24"/>
        </w:rPr>
      </w:pPr>
      <w:r w:rsidRPr="00EA6E64">
        <w:rPr>
          <w:rFonts w:ascii="Times New Roman" w:hAnsi="Times New Roman"/>
          <w:position w:val="8"/>
          <w:szCs w:val="24"/>
        </w:rPr>
        <w:t>2.</w:t>
      </w:r>
      <w:r w:rsidRPr="00EA6E64">
        <w:rPr>
          <w:rFonts w:ascii="Times New Roman" w:hAnsi="Times New Roman"/>
          <w:position w:val="8"/>
          <w:szCs w:val="24"/>
        </w:rPr>
        <w:tab/>
        <w:t xml:space="preserve">Ще </w:t>
      </w:r>
      <w:r w:rsidR="00F90C42" w:rsidRPr="00EA6E64">
        <w:rPr>
          <w:rFonts w:ascii="Times New Roman" w:hAnsi="Times New Roman"/>
          <w:position w:val="8"/>
          <w:szCs w:val="24"/>
        </w:rPr>
        <w:t>предложим</w:t>
      </w:r>
      <w:r w:rsidR="00F90C42">
        <w:rPr>
          <w:rFonts w:ascii="Times New Roman" w:hAnsi="Times New Roman"/>
          <w:position w:val="8"/>
          <w:szCs w:val="24"/>
        </w:rPr>
        <w:t xml:space="preserve"> помещение и </w:t>
      </w:r>
      <w:r w:rsidRPr="00EA6E64">
        <w:rPr>
          <w:rFonts w:ascii="Times New Roman" w:hAnsi="Times New Roman"/>
          <w:position w:val="8"/>
          <w:szCs w:val="24"/>
        </w:rPr>
        <w:t xml:space="preserve">меню </w:t>
      </w:r>
      <w:r w:rsidR="00F90C42">
        <w:rPr>
          <w:rFonts w:ascii="Times New Roman" w:hAnsi="Times New Roman"/>
          <w:position w:val="8"/>
          <w:szCs w:val="24"/>
        </w:rPr>
        <w:t xml:space="preserve">а кетъринг </w:t>
      </w:r>
      <w:r w:rsidRPr="00EA6E64">
        <w:rPr>
          <w:rFonts w:ascii="Times New Roman" w:hAnsi="Times New Roman"/>
          <w:position w:val="8"/>
          <w:szCs w:val="24"/>
        </w:rPr>
        <w:t xml:space="preserve">не по-късно от </w:t>
      </w:r>
      <w:r w:rsidR="00547AD8">
        <w:rPr>
          <w:rFonts w:ascii="Times New Roman" w:hAnsi="Times New Roman"/>
          <w:position w:val="8"/>
          <w:szCs w:val="24"/>
        </w:rPr>
        <w:t>10 работни</w:t>
      </w:r>
      <w:r w:rsidRPr="00EA6E64">
        <w:rPr>
          <w:rFonts w:ascii="Times New Roman" w:hAnsi="Times New Roman"/>
          <w:position w:val="8"/>
          <w:szCs w:val="24"/>
        </w:rPr>
        <w:t xml:space="preserve"> дни преди съответната определена дата за провеждане на събитието. </w:t>
      </w:r>
    </w:p>
    <w:p w14:paraId="077D6384" w14:textId="5E007FD4" w:rsidR="00431528" w:rsidRDefault="00EA6E64" w:rsidP="00EA6E64">
      <w:pPr>
        <w:spacing w:line="276" w:lineRule="auto"/>
        <w:jc w:val="both"/>
        <w:rPr>
          <w:rFonts w:ascii="Times New Roman" w:hAnsi="Times New Roman"/>
          <w:position w:val="8"/>
          <w:szCs w:val="24"/>
        </w:rPr>
      </w:pPr>
      <w:r w:rsidRPr="00EA6E64">
        <w:rPr>
          <w:rFonts w:ascii="Times New Roman" w:hAnsi="Times New Roman"/>
          <w:position w:val="8"/>
          <w:szCs w:val="24"/>
        </w:rPr>
        <w:t>3.</w:t>
      </w:r>
      <w:r w:rsidRPr="00EA6E64">
        <w:rPr>
          <w:rFonts w:ascii="Times New Roman" w:hAnsi="Times New Roman"/>
          <w:position w:val="8"/>
          <w:szCs w:val="24"/>
        </w:rPr>
        <w:tab/>
        <w:t xml:space="preserve">В менюто ще се съдържат 3 (три) вида солени и 1 (един) вид сладки хапки, включително напитки: вода и поне 1 вид безалкохолни напитки, които ще доставим на предварително посочен от Възложителя адрес в гр. </w:t>
      </w:r>
      <w:r>
        <w:rPr>
          <w:rFonts w:ascii="Times New Roman" w:hAnsi="Times New Roman"/>
          <w:position w:val="8"/>
          <w:szCs w:val="24"/>
        </w:rPr>
        <w:t>Бургас;</w:t>
      </w:r>
    </w:p>
    <w:p w14:paraId="66402AFC" w14:textId="37432126" w:rsidR="00EA6E64" w:rsidRPr="00EA6E64" w:rsidRDefault="00EA6E64" w:rsidP="00EA6E64">
      <w:pPr>
        <w:spacing w:line="276" w:lineRule="auto"/>
        <w:jc w:val="both"/>
        <w:rPr>
          <w:rFonts w:ascii="Times New Roman" w:hAnsi="Times New Roman"/>
          <w:i/>
          <w:iCs/>
          <w:position w:val="8"/>
          <w:szCs w:val="24"/>
          <w:u w:val="single"/>
        </w:rPr>
      </w:pPr>
      <w:r>
        <w:rPr>
          <w:rFonts w:ascii="Times New Roman" w:hAnsi="Times New Roman"/>
          <w:position w:val="8"/>
          <w:szCs w:val="24"/>
        </w:rPr>
        <w:t xml:space="preserve">4. </w:t>
      </w:r>
      <w:r w:rsidRPr="00EA6E64">
        <w:rPr>
          <w:rFonts w:ascii="Times New Roman" w:hAnsi="Times New Roman"/>
          <w:i/>
          <w:iCs/>
          <w:position w:val="8"/>
          <w:szCs w:val="24"/>
        </w:rPr>
        <w:t>Ще осигурим и доставим на посочения от Възложителя адрес кетъринг до</w:t>
      </w:r>
      <w:r w:rsidRPr="00EA6E64">
        <w:rPr>
          <w:rFonts w:ascii="Times New Roman" w:hAnsi="Times New Roman"/>
          <w:i/>
          <w:iCs/>
          <w:position w:val="8"/>
          <w:szCs w:val="24"/>
          <w:u w:val="single"/>
        </w:rPr>
        <w:t xml:space="preserve"> 18:30</w:t>
      </w:r>
      <w:r w:rsidRPr="00EA6E64">
        <w:rPr>
          <w:rFonts w:ascii="Times New Roman" w:hAnsi="Times New Roman"/>
          <w:i/>
          <w:szCs w:val="24"/>
          <w:u w:val="single"/>
        </w:rPr>
        <w:t xml:space="preserve"> </w:t>
      </w:r>
      <w:r w:rsidRPr="00EA6E64">
        <w:rPr>
          <w:rFonts w:ascii="Times New Roman" w:hAnsi="Times New Roman"/>
          <w:i/>
          <w:iCs/>
          <w:position w:val="8"/>
          <w:szCs w:val="24"/>
          <w:u w:val="single"/>
        </w:rPr>
        <w:t xml:space="preserve">на 22 септември 2023 г. в гр. </w:t>
      </w:r>
      <w:r>
        <w:rPr>
          <w:rFonts w:ascii="Times New Roman" w:hAnsi="Times New Roman"/>
          <w:i/>
          <w:iCs/>
          <w:position w:val="8"/>
          <w:szCs w:val="24"/>
          <w:u w:val="single"/>
        </w:rPr>
        <w:t>Бургас.</w:t>
      </w:r>
    </w:p>
    <w:p w14:paraId="0361E7A6" w14:textId="6B8A0F25" w:rsidR="00EA6E64" w:rsidRPr="0046265B" w:rsidRDefault="00EA6E64" w:rsidP="00EA6E64">
      <w:pPr>
        <w:spacing w:line="276" w:lineRule="auto"/>
        <w:jc w:val="both"/>
        <w:rPr>
          <w:rFonts w:ascii="Times New Roman" w:hAnsi="Times New Roman"/>
          <w:position w:val="8"/>
          <w:szCs w:val="24"/>
        </w:rPr>
      </w:pPr>
    </w:p>
    <w:p w14:paraId="14BC2A83" w14:textId="77777777" w:rsidR="00431528" w:rsidRPr="00060621" w:rsidRDefault="00431528" w:rsidP="00F259B0">
      <w:pPr>
        <w:spacing w:line="276" w:lineRule="auto"/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>
        <w:rPr>
          <w:rFonts w:ascii="Times New Roman" w:hAnsi="Times New Roman"/>
          <w:b/>
        </w:rPr>
        <w:t>ЦЕНОВО ПРЕДЛОЖЕНИЕ</w:t>
      </w:r>
    </w:p>
    <w:p w14:paraId="11B79665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b/>
          <w:i/>
          <w:caps/>
          <w:u w:val="single"/>
        </w:rPr>
      </w:pPr>
    </w:p>
    <w:p w14:paraId="4B115A03" w14:textId="77777777" w:rsidR="00431528" w:rsidRDefault="00431528" w:rsidP="00DD713C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b/>
          <w:bCs/>
          <w:sz w:val="22"/>
        </w:rPr>
      </w:pPr>
      <w:r w:rsidRPr="00DD713C">
        <w:rPr>
          <w:rFonts w:ascii="Times New Roman" w:hAnsi="Times New Roman"/>
          <w:b/>
          <w:bCs/>
          <w:sz w:val="22"/>
        </w:rPr>
        <w:t xml:space="preserve">ЦЕНА </w:t>
      </w:r>
      <w:r w:rsidR="00DD713C" w:rsidRPr="00DD713C">
        <w:rPr>
          <w:rFonts w:ascii="Times New Roman" w:hAnsi="Times New Roman"/>
          <w:b/>
          <w:bCs/>
          <w:sz w:val="22"/>
        </w:rPr>
        <w:t>ЗА</w:t>
      </w:r>
      <w:r w:rsidRPr="00DD713C">
        <w:rPr>
          <w:rFonts w:ascii="Times New Roman" w:hAnsi="Times New Roman"/>
          <w:b/>
          <w:bCs/>
          <w:sz w:val="22"/>
        </w:rPr>
        <w:t xml:space="preserve"> </w:t>
      </w:r>
      <w:r w:rsidR="00DD713C" w:rsidRPr="00DD713C">
        <w:rPr>
          <w:rFonts w:ascii="Times New Roman" w:hAnsi="Times New Roman"/>
          <w:b/>
          <w:bCs/>
          <w:sz w:val="22"/>
        </w:rPr>
        <w:t>ИЗПЪЛНЕНИЕ</w:t>
      </w:r>
    </w:p>
    <w:p w14:paraId="73B6FD34" w14:textId="77777777" w:rsidR="00C556EF" w:rsidRPr="00DD713C" w:rsidRDefault="00C556EF" w:rsidP="00C556EF">
      <w:pPr>
        <w:pStyle w:val="ListParagraph"/>
        <w:spacing w:line="276" w:lineRule="auto"/>
        <w:ind w:left="1440"/>
        <w:jc w:val="both"/>
        <w:rPr>
          <w:rFonts w:ascii="Times New Roman" w:hAnsi="Times New Roman"/>
          <w:b/>
          <w:bCs/>
          <w:sz w:val="22"/>
        </w:rPr>
      </w:pPr>
    </w:p>
    <w:p w14:paraId="65394B10" w14:textId="77777777" w:rsidR="00F90C42" w:rsidRDefault="00F90C42" w:rsidP="00F90C42">
      <w:pPr>
        <w:pStyle w:val="ListParagraph"/>
        <w:spacing w:line="276" w:lineRule="auto"/>
        <w:ind w:left="1440"/>
        <w:jc w:val="both"/>
        <w:rPr>
          <w:rFonts w:ascii="Times New Roman" w:hAnsi="Times New Roman"/>
          <w:b/>
          <w:bCs/>
          <w:sz w:val="22"/>
        </w:rPr>
      </w:pPr>
    </w:p>
    <w:p w14:paraId="62018C96" w14:textId="77777777" w:rsidR="00F90C42" w:rsidRDefault="00F90C42" w:rsidP="00F90C42">
      <w:pPr>
        <w:pStyle w:val="ListParagraph"/>
        <w:numPr>
          <w:ilvl w:val="0"/>
          <w:numId w:val="30"/>
        </w:numPr>
        <w:spacing w:line="276" w:lineRule="auto"/>
        <w:ind w:left="720"/>
        <w:jc w:val="both"/>
        <w:rPr>
          <w:rFonts w:ascii="Times New Roman" w:hAnsi="Times New Roman"/>
          <w:color w:val="000000"/>
          <w:position w:val="8"/>
          <w:szCs w:val="24"/>
        </w:rPr>
      </w:pPr>
      <w:r>
        <w:rPr>
          <w:rFonts w:ascii="Times New Roman" w:hAnsi="Times New Roman"/>
          <w:color w:val="000000"/>
          <w:position w:val="8"/>
          <w:szCs w:val="24"/>
        </w:rPr>
        <w:t>За изпълнение на услугите в посочения вид и обхват, предлагаме цена за изпълнение на услугите в обхвата на поръчката ( обособената позиция) в размер на: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22"/>
        <w:gridCol w:w="3261"/>
        <w:gridCol w:w="2551"/>
        <w:gridCol w:w="2551"/>
      </w:tblGrid>
      <w:tr w:rsidR="00F90C42" w14:paraId="36D5E01A" w14:textId="77777777" w:rsidTr="00F90C4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B4648" w14:textId="77777777" w:rsidR="00F90C42" w:rsidRDefault="00F90C4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lastRenderedPageBreak/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438A9" w14:textId="77777777" w:rsidR="00F90C42" w:rsidRDefault="00F90C4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Услуга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E72A8" w14:textId="77777777" w:rsidR="00F90C42" w:rsidRDefault="00F90C4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Единична цена без ДДС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1408A" w14:textId="77777777" w:rsidR="00F90C42" w:rsidRDefault="00F90C4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Единична цена с ДДС</w:t>
            </w:r>
          </w:p>
        </w:tc>
      </w:tr>
      <w:tr w:rsidR="00F90C42" w14:paraId="5504DA23" w14:textId="77777777" w:rsidTr="00F90C4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3037C" w14:textId="77777777" w:rsidR="00F90C42" w:rsidRDefault="00F90C4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9952B" w14:textId="77777777" w:rsidR="00F90C42" w:rsidRDefault="00F90C4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Цена за кетъринг за </w:t>
            </w:r>
            <w:r>
              <w:rPr>
                <w:rFonts w:ascii="Times New Roman" w:hAnsi="Times New Roman"/>
                <w:iCs/>
                <w:szCs w:val="24"/>
                <w:lang w:val="en-US"/>
              </w:rPr>
              <w:t>100 души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8CC2" w14:textId="77777777" w:rsidR="00F90C42" w:rsidRDefault="00F90C4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A4F4" w14:textId="77777777" w:rsidR="00F90C42" w:rsidRDefault="00F90C4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F90C42" w14:paraId="46BB1F40" w14:textId="77777777" w:rsidTr="00F90C4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16514" w14:textId="77777777" w:rsidR="00F90C42" w:rsidRDefault="00F90C4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F8D7B" w14:textId="77777777" w:rsidR="00F90C42" w:rsidRDefault="00F90C4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Цена за </w:t>
            </w:r>
            <w:r>
              <w:rPr>
                <w:rFonts w:ascii="Times New Roman" w:hAnsi="Times New Roman"/>
                <w:iCs/>
                <w:szCs w:val="24"/>
                <w:lang w:val="en-US"/>
              </w:rPr>
              <w:t>осигуряване на пространства (помещения)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Cs/>
                <w:szCs w:val="24"/>
                <w:lang w:val="en-US"/>
              </w:rPr>
              <w:t>за 100 души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59AA" w14:textId="77777777" w:rsidR="00F90C42" w:rsidRDefault="00F90C4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8828" w14:textId="77777777" w:rsidR="00F90C42" w:rsidRDefault="00F90C4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F90C42" w14:paraId="3AFECC4F" w14:textId="77777777" w:rsidTr="00F90C4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C759" w14:textId="77777777" w:rsidR="00F90C42" w:rsidRDefault="00F90C4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E66CB" w14:textId="77777777" w:rsidR="00F90C42" w:rsidRDefault="00F90C4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Обща стойност (т.1+т.2)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3BD5" w14:textId="77777777" w:rsidR="00F90C42" w:rsidRDefault="00F90C4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3C29" w14:textId="77777777" w:rsidR="00F90C42" w:rsidRDefault="00F90C42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</w:tc>
      </w:tr>
    </w:tbl>
    <w:p w14:paraId="5BF0BD40" w14:textId="77777777" w:rsidR="00F90C42" w:rsidRDefault="00F90C42" w:rsidP="00F90C42">
      <w:pPr>
        <w:pStyle w:val="ListParagraph"/>
        <w:spacing w:line="276" w:lineRule="auto"/>
        <w:jc w:val="both"/>
        <w:rPr>
          <w:rFonts w:ascii="Times New Roman" w:hAnsi="Times New Roman"/>
          <w:szCs w:val="24"/>
        </w:rPr>
      </w:pPr>
    </w:p>
    <w:p w14:paraId="5A629514" w14:textId="11A53F15" w:rsidR="00EA6E64" w:rsidRPr="00EA6E64" w:rsidRDefault="00EA6E64" w:rsidP="00FC05F5">
      <w:pPr>
        <w:numPr>
          <w:ilvl w:val="0"/>
          <w:numId w:val="29"/>
        </w:numPr>
        <w:spacing w:line="276" w:lineRule="auto"/>
        <w:contextualSpacing/>
        <w:jc w:val="both"/>
        <w:rPr>
          <w:rFonts w:ascii="Times New Roman" w:hAnsi="Times New Roman"/>
          <w:b/>
          <w:sz w:val="22"/>
        </w:rPr>
      </w:pPr>
      <w:r w:rsidRPr="00EA6E64">
        <w:rPr>
          <w:rFonts w:ascii="Times New Roman" w:hAnsi="Times New Roman"/>
          <w:color w:val="000000"/>
          <w:position w:val="8"/>
          <w:szCs w:val="24"/>
        </w:rPr>
        <w:t xml:space="preserve">Декларираме че 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 и в съответствие с изискванията на Възложителя описани в </w:t>
      </w:r>
      <w:r w:rsidR="00844ABA" w:rsidRPr="00EA6E64">
        <w:rPr>
          <w:rFonts w:ascii="Times New Roman" w:hAnsi="Times New Roman"/>
          <w:color w:val="000000"/>
          <w:position w:val="8"/>
          <w:szCs w:val="24"/>
        </w:rPr>
        <w:t>техническата</w:t>
      </w:r>
      <w:r w:rsidRPr="00EA6E64">
        <w:rPr>
          <w:rFonts w:ascii="Times New Roman" w:hAnsi="Times New Roman"/>
          <w:color w:val="000000"/>
          <w:position w:val="8"/>
          <w:szCs w:val="24"/>
        </w:rPr>
        <w:t xml:space="preserve"> спецификация.</w:t>
      </w:r>
    </w:p>
    <w:p w14:paraId="12FE1083" w14:textId="77777777" w:rsidR="00EA6E64" w:rsidRPr="00EA6E64" w:rsidRDefault="00EA6E64" w:rsidP="00EA6E64">
      <w:pPr>
        <w:spacing w:line="276" w:lineRule="auto"/>
        <w:jc w:val="both"/>
        <w:rPr>
          <w:rFonts w:ascii="Times New Roman" w:hAnsi="Times New Roman"/>
          <w:szCs w:val="24"/>
        </w:rPr>
      </w:pPr>
      <w:r w:rsidRPr="00EA6E64">
        <w:rPr>
          <w:rFonts w:ascii="Times New Roman" w:hAnsi="Times New Roman"/>
          <w:szCs w:val="24"/>
        </w:rPr>
        <w:t xml:space="preserve">Посочената цена е приложима за нуждите за оценка и класиране на подадените оферти. </w:t>
      </w:r>
    </w:p>
    <w:p w14:paraId="37CC3FD1" w14:textId="77777777" w:rsidR="00EA6E64" w:rsidRPr="00EA6E64" w:rsidRDefault="00EA6E64" w:rsidP="00EA6E64">
      <w:pPr>
        <w:spacing w:line="276" w:lineRule="auto"/>
        <w:jc w:val="both"/>
        <w:rPr>
          <w:rFonts w:ascii="Times New Roman" w:hAnsi="Times New Roman"/>
          <w:szCs w:val="24"/>
        </w:rPr>
      </w:pPr>
      <w:r w:rsidRPr="00EA6E64">
        <w:rPr>
          <w:rFonts w:ascii="Times New Roman" w:hAnsi="Times New Roman"/>
          <w:szCs w:val="24"/>
        </w:rPr>
        <w:t>Предложената цена не може да надвишава посочената прогнозна стойност на процедурата в обявата.</w:t>
      </w:r>
    </w:p>
    <w:p w14:paraId="31B900AE" w14:textId="77777777" w:rsidR="00EA6E64" w:rsidRPr="00EA6E64" w:rsidRDefault="00EA6E64" w:rsidP="00EA6E64">
      <w:pPr>
        <w:numPr>
          <w:ilvl w:val="0"/>
          <w:numId w:val="29"/>
        </w:numPr>
        <w:spacing w:line="276" w:lineRule="auto"/>
        <w:contextualSpacing/>
        <w:jc w:val="both"/>
        <w:rPr>
          <w:rFonts w:ascii="Times New Roman" w:hAnsi="Times New Roman"/>
          <w:i/>
          <w:szCs w:val="24"/>
        </w:rPr>
      </w:pPr>
      <w:r w:rsidRPr="00EA6E64">
        <w:rPr>
          <w:rFonts w:ascii="Times New Roman" w:hAnsi="Times New Roman"/>
          <w:color w:val="000000"/>
          <w:szCs w:val="24"/>
          <w:lang w:eastAsia="bg-BG"/>
        </w:rPr>
        <w:t>Декларираме, че срокът за изпълнение на обособената позиция е съгласно изискванията в техническата спецификация.</w:t>
      </w:r>
    </w:p>
    <w:p w14:paraId="215BDF31" w14:textId="77777777" w:rsidR="00EA6E64" w:rsidRPr="00EA6E64" w:rsidRDefault="00EA6E64" w:rsidP="00EA6E64">
      <w:pPr>
        <w:spacing w:line="276" w:lineRule="auto"/>
        <w:jc w:val="both"/>
        <w:rPr>
          <w:rFonts w:ascii="Times New Roman" w:hAnsi="Times New Roman"/>
          <w:sz w:val="22"/>
          <w:lang w:val="ru-RU"/>
        </w:rPr>
      </w:pPr>
    </w:p>
    <w:p w14:paraId="5C8E1552" w14:textId="77777777" w:rsidR="00EA6E64" w:rsidRPr="00EA6E64" w:rsidRDefault="00EA6E64" w:rsidP="00EA6E64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EA6E64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51D4BF4F" w14:textId="77777777" w:rsidR="00EA6E64" w:rsidRPr="00EA6E64" w:rsidRDefault="00EA6E64" w:rsidP="00EA6E64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EA6E64">
        <w:rPr>
          <w:rFonts w:ascii="Times New Roman" w:hAnsi="Times New Roman"/>
          <w:szCs w:val="24"/>
        </w:rPr>
        <w:t>Декларация с посочване на ЕИК/Удостоверение за актуално състояние (не се представя когато е публично достъпно;</w:t>
      </w:r>
    </w:p>
    <w:p w14:paraId="69BC0F57" w14:textId="77777777" w:rsidR="00EA6E64" w:rsidRPr="00EA6E64" w:rsidRDefault="00EA6E64" w:rsidP="00EA6E64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EA6E64">
        <w:rPr>
          <w:rFonts w:ascii="Times New Roman" w:hAnsi="Times New Roman"/>
          <w:szCs w:val="24"/>
        </w:rPr>
        <w:t>Декларация по чл. 22, ал. 2, т. 1 от Постановление № 118  на Министерския съвет от 2014 г.;</w:t>
      </w:r>
    </w:p>
    <w:p w14:paraId="6EA56E0B" w14:textId="77777777" w:rsidR="00EA6E64" w:rsidRPr="00EA6E64" w:rsidRDefault="00EA6E64" w:rsidP="00EA6E64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EA6E64">
        <w:rPr>
          <w:rFonts w:ascii="Times New Roman" w:hAnsi="Times New Roman"/>
          <w:szCs w:val="24"/>
        </w:rPr>
        <w:t>Доказателства за технически възможности –по образец</w:t>
      </w:r>
      <w:r w:rsidRPr="00EA6E64">
        <w:rPr>
          <w:rFonts w:ascii="Times New Roman" w:hAnsi="Times New Roman"/>
          <w:szCs w:val="24"/>
          <w:lang w:val="ru-RU"/>
        </w:rPr>
        <w:t>;</w:t>
      </w:r>
    </w:p>
    <w:p w14:paraId="3029E204" w14:textId="77777777" w:rsidR="00EA6E64" w:rsidRPr="00EA6E64" w:rsidRDefault="00EA6E64" w:rsidP="00EA6E64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EA6E64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EA6E64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EA6E64">
        <w:rPr>
          <w:rFonts w:ascii="Times New Roman" w:hAnsi="Times New Roman"/>
          <w:i/>
          <w:iCs/>
          <w:szCs w:val="24"/>
        </w:rPr>
        <w:t>)</w:t>
      </w:r>
      <w:r w:rsidRPr="00EA6E64">
        <w:rPr>
          <w:rFonts w:ascii="Times New Roman" w:hAnsi="Times New Roman"/>
          <w:szCs w:val="24"/>
        </w:rPr>
        <w:t>;</w:t>
      </w:r>
    </w:p>
    <w:p w14:paraId="51D08B91" w14:textId="77777777" w:rsidR="00EA6E64" w:rsidRPr="00EA6E64" w:rsidRDefault="00EA6E64" w:rsidP="00EA6E64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EA6E64">
        <w:rPr>
          <w:rFonts w:ascii="Times New Roman" w:hAnsi="Times New Roman"/>
          <w:szCs w:val="24"/>
        </w:rPr>
        <w:t>Документи по т. 1</w:t>
      </w:r>
      <w:r w:rsidRPr="00EA6E64">
        <w:rPr>
          <w:rFonts w:ascii="Times New Roman" w:hAnsi="Times New Roman"/>
          <w:szCs w:val="24"/>
          <w:lang w:val="ru-RU"/>
        </w:rPr>
        <w:t>, 2</w:t>
      </w:r>
      <w:r w:rsidRPr="00EA6E64">
        <w:rPr>
          <w:rFonts w:ascii="Times New Roman" w:hAnsi="Times New Roman"/>
          <w:i/>
          <w:szCs w:val="24"/>
          <w:lang w:val="ru-RU"/>
        </w:rPr>
        <w:t xml:space="preserve"> (</w:t>
      </w:r>
      <w:r w:rsidRPr="00EA6E64">
        <w:rPr>
          <w:rFonts w:ascii="Times New Roman" w:hAnsi="Times New Roman"/>
          <w:i/>
          <w:sz w:val="18"/>
          <w:szCs w:val="18"/>
          <w:lang w:val="ru-RU"/>
        </w:rPr>
        <w:t>прилага се само декларацията по чл. 22 ал. 2, т. 1</w:t>
      </w:r>
      <w:r w:rsidRPr="00EA6E64">
        <w:rPr>
          <w:rFonts w:ascii="Times New Roman" w:hAnsi="Times New Roman"/>
          <w:i/>
          <w:szCs w:val="24"/>
          <w:lang w:val="ru-RU"/>
        </w:rPr>
        <w:t>)</w:t>
      </w:r>
      <w:r w:rsidRPr="00EA6E64">
        <w:rPr>
          <w:rFonts w:ascii="Times New Roman" w:hAnsi="Times New Roman"/>
          <w:szCs w:val="24"/>
          <w:lang w:val="ru-RU"/>
        </w:rPr>
        <w:t xml:space="preserve">, 4, 5 </w:t>
      </w:r>
      <w:r w:rsidRPr="00EA6E64">
        <w:rPr>
          <w:rFonts w:ascii="Times New Roman" w:hAnsi="Times New Roman"/>
          <w:szCs w:val="24"/>
        </w:rPr>
        <w:t xml:space="preserve">за всеки от подизпълнителите в съответствие с Постановление №118 на Министерския съвет от 2014 г. </w:t>
      </w:r>
      <w:r w:rsidRPr="00EA6E64">
        <w:rPr>
          <w:rFonts w:ascii="Times New Roman" w:hAnsi="Times New Roman"/>
          <w:i/>
          <w:szCs w:val="24"/>
        </w:rPr>
        <w:t>(</w:t>
      </w:r>
      <w:r w:rsidRPr="00EA6E64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EA6E64">
        <w:rPr>
          <w:rFonts w:ascii="Times New Roman" w:hAnsi="Times New Roman"/>
          <w:i/>
          <w:szCs w:val="24"/>
        </w:rPr>
        <w:t>)</w:t>
      </w:r>
      <w:r w:rsidRPr="00EA6E64">
        <w:rPr>
          <w:rFonts w:ascii="Times New Roman" w:hAnsi="Times New Roman"/>
          <w:szCs w:val="24"/>
        </w:rPr>
        <w:t>;</w:t>
      </w:r>
    </w:p>
    <w:p w14:paraId="48872AE4" w14:textId="77777777" w:rsidR="00EA6E64" w:rsidRPr="00EA6E64" w:rsidRDefault="00EA6E64" w:rsidP="00EA6E64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EA6E64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04855847" w14:textId="77777777" w:rsidR="00EA6E64" w:rsidRPr="00EA6E64" w:rsidRDefault="00EA6E64" w:rsidP="00EA6E64">
      <w:pPr>
        <w:tabs>
          <w:tab w:val="left" w:pos="1080"/>
        </w:tabs>
        <w:spacing w:line="276" w:lineRule="auto"/>
        <w:jc w:val="both"/>
        <w:rPr>
          <w:rFonts w:ascii="Times New Roman" w:hAnsi="Times New Roman"/>
          <w:szCs w:val="24"/>
        </w:rPr>
      </w:pPr>
    </w:p>
    <w:p w14:paraId="0A986168" w14:textId="77777777" w:rsidR="00EA6E64" w:rsidRPr="00EA6E64" w:rsidRDefault="00EA6E64" w:rsidP="00EA6E64">
      <w:pPr>
        <w:spacing w:line="276" w:lineRule="auto"/>
        <w:rPr>
          <w:rFonts w:ascii="Times New Roman" w:hAnsi="Times New Roman"/>
          <w:b/>
          <w:szCs w:val="24"/>
        </w:rPr>
      </w:pPr>
      <w:r w:rsidRPr="00EA6E64">
        <w:rPr>
          <w:rFonts w:ascii="Times New Roman" w:hAnsi="Times New Roman"/>
          <w:b/>
          <w:szCs w:val="24"/>
        </w:rPr>
        <w:t>ДАТА: _____________ г.</w:t>
      </w:r>
      <w:r w:rsidRPr="00EA6E64">
        <w:rPr>
          <w:rFonts w:ascii="Times New Roman" w:hAnsi="Times New Roman"/>
          <w:b/>
          <w:szCs w:val="24"/>
        </w:rPr>
        <w:tab/>
      </w:r>
      <w:r w:rsidRPr="00EA6E64">
        <w:rPr>
          <w:rFonts w:ascii="Times New Roman" w:hAnsi="Times New Roman"/>
          <w:b/>
          <w:szCs w:val="24"/>
        </w:rPr>
        <w:tab/>
      </w:r>
      <w:r w:rsidRPr="00EA6E64">
        <w:rPr>
          <w:rFonts w:ascii="Times New Roman" w:hAnsi="Times New Roman"/>
          <w:b/>
          <w:szCs w:val="24"/>
        </w:rPr>
        <w:tab/>
        <w:t>ПОДПИС и ПЕЧАТ:____________________</w:t>
      </w:r>
    </w:p>
    <w:p w14:paraId="12DD7C72" w14:textId="77777777" w:rsidR="00EA6E64" w:rsidRPr="00EA6E64" w:rsidRDefault="00EA6E64" w:rsidP="00EA6E64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EA6E64">
        <w:rPr>
          <w:rFonts w:ascii="Times New Roman" w:hAnsi="Times New Roman"/>
          <w:szCs w:val="24"/>
        </w:rPr>
        <w:t>_______________________________________</w:t>
      </w:r>
    </w:p>
    <w:p w14:paraId="55FBD497" w14:textId="77777777" w:rsidR="00EA6E64" w:rsidRPr="00EA6E64" w:rsidRDefault="00EA6E64" w:rsidP="00EA6E64">
      <w:pPr>
        <w:spacing w:line="276" w:lineRule="auto"/>
        <w:ind w:firstLine="4320"/>
        <w:rPr>
          <w:rFonts w:ascii="Times New Roman" w:hAnsi="Times New Roman"/>
          <w:b/>
          <w:szCs w:val="24"/>
        </w:rPr>
      </w:pPr>
      <w:r w:rsidRPr="00EA6E64">
        <w:rPr>
          <w:rFonts w:ascii="Times New Roman" w:hAnsi="Times New Roman"/>
          <w:szCs w:val="24"/>
        </w:rPr>
        <w:t>(</w:t>
      </w:r>
      <w:r w:rsidRPr="00EA6E64">
        <w:rPr>
          <w:rFonts w:ascii="Times New Roman" w:hAnsi="Times New Roman"/>
          <w:sz w:val="18"/>
          <w:szCs w:val="18"/>
        </w:rPr>
        <w:t>име и фамилия</w:t>
      </w:r>
      <w:r w:rsidRPr="00EA6E64">
        <w:rPr>
          <w:rFonts w:ascii="Times New Roman" w:hAnsi="Times New Roman"/>
          <w:szCs w:val="24"/>
        </w:rPr>
        <w:t>)</w:t>
      </w:r>
    </w:p>
    <w:p w14:paraId="39178105" w14:textId="77777777" w:rsidR="00EA6E64" w:rsidRPr="00EA6E64" w:rsidRDefault="00EA6E64" w:rsidP="00EA6E64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EA6E64">
        <w:rPr>
          <w:rFonts w:ascii="Times New Roman" w:hAnsi="Times New Roman"/>
          <w:szCs w:val="24"/>
        </w:rPr>
        <w:t>_______________________________________</w:t>
      </w:r>
    </w:p>
    <w:p w14:paraId="517109ED" w14:textId="6606BD2F" w:rsidR="006515DC" w:rsidRPr="006515DC" w:rsidRDefault="00EA6E64" w:rsidP="00FA0F93">
      <w:pPr>
        <w:spacing w:line="276" w:lineRule="auto"/>
        <w:ind w:left="3600" w:firstLine="720"/>
        <w:jc w:val="both"/>
      </w:pPr>
      <w:r w:rsidRPr="00EA6E64">
        <w:rPr>
          <w:rFonts w:ascii="Times New Roman" w:hAnsi="Times New Roman"/>
          <w:color w:val="000000"/>
          <w:szCs w:val="24"/>
          <w:lang w:eastAsia="bg-BG"/>
        </w:rPr>
        <w:t>(</w:t>
      </w:r>
      <w:r w:rsidRPr="00EA6E64">
        <w:rPr>
          <w:rFonts w:ascii="Times New Roman" w:hAnsi="Times New Roman"/>
          <w:color w:val="000000"/>
          <w:sz w:val="18"/>
          <w:szCs w:val="18"/>
          <w:lang w:eastAsia="bg-BG"/>
        </w:rPr>
        <w:t>длъжност на представляващия кандидата</w:t>
      </w:r>
      <w:r w:rsidRPr="00EA6E64">
        <w:rPr>
          <w:rFonts w:ascii="Times New Roman" w:hAnsi="Times New Roman"/>
          <w:color w:val="000000"/>
          <w:szCs w:val="24"/>
          <w:lang w:eastAsia="bg-BG"/>
        </w:rPr>
        <w:t>)</w:t>
      </w:r>
    </w:p>
    <w:sectPr w:rsidR="006515DC" w:rsidRPr="006515DC" w:rsidSect="001B66D0">
      <w:headerReference w:type="default" r:id="rId7"/>
      <w:footerReference w:type="default" r:id="rId8"/>
      <w:pgSz w:w="11907" w:h="16839" w:code="9"/>
      <w:pgMar w:top="2269" w:right="992" w:bottom="2410" w:left="1440" w:header="720" w:footer="9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340D1" w14:textId="77777777" w:rsidR="00367880" w:rsidRDefault="00367880" w:rsidP="004A5DC2">
      <w:r>
        <w:separator/>
      </w:r>
    </w:p>
  </w:endnote>
  <w:endnote w:type="continuationSeparator" w:id="0">
    <w:p w14:paraId="29D50FE0" w14:textId="77777777" w:rsidR="00367880" w:rsidRDefault="00367880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0563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3E9FA9" w14:textId="221B3A0E" w:rsidR="0053336C" w:rsidRDefault="0053336C" w:rsidP="0053336C">
        <w:pPr>
          <w:pStyle w:val="Footer"/>
          <w:jc w:val="both"/>
        </w:pPr>
        <w:r>
          <w:rPr>
            <w:rFonts w:ascii="Times New Roman" w:hAnsi="Times New Roman"/>
            <w:i/>
            <w:iCs/>
            <w:sz w:val="18"/>
            <w:szCs w:val="18"/>
          </w:rPr>
          <w:t>Проектът „Глухо лидерство: гражданско и професионално овластяване на глухата общност“ се осъществява с финансовата подкрепа на Исландия, Лихтенщайн и Норвегия по Фонд Активни граждани България в рамките на Финансовия механизъм на Европейското икономическо пространство</w:t>
        </w:r>
        <w:r>
          <w:rPr>
            <w:rFonts w:ascii="Times New Roman" w:hAnsi="Times New Roman"/>
            <w:i/>
            <w:iCs/>
            <w:sz w:val="18"/>
            <w:szCs w:val="18"/>
          </w:rP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0F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85257F5" w14:textId="1AA3A005" w:rsidR="00C773C1" w:rsidRPr="000D609E" w:rsidRDefault="00C773C1" w:rsidP="000D60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3F8895" w14:textId="77777777" w:rsidR="00367880" w:rsidRDefault="00367880" w:rsidP="004A5DC2">
      <w:r>
        <w:separator/>
      </w:r>
    </w:p>
  </w:footnote>
  <w:footnote w:type="continuationSeparator" w:id="0">
    <w:p w14:paraId="5D25DF7F" w14:textId="77777777" w:rsidR="00367880" w:rsidRDefault="00367880" w:rsidP="004A5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3C513" w14:textId="26B25EC8" w:rsidR="004A5DC2" w:rsidRPr="00DE6B48" w:rsidRDefault="0082205F" w:rsidP="00DE6B48">
    <w:pPr>
      <w:pStyle w:val="Header"/>
      <w:tabs>
        <w:tab w:val="clear" w:pos="4680"/>
        <w:tab w:val="clear" w:pos="9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</w:pPr>
    <w:r>
      <w:rPr>
        <w:noProof/>
        <w:lang w:eastAsia="bg-BG"/>
      </w:rPr>
      <w:drawing>
        <wp:anchor distT="0" distB="0" distL="114300" distR="114300" simplePos="0" relativeHeight="251658752" behindDoc="0" locked="0" layoutInCell="1" allowOverlap="1" wp14:anchorId="389B0A0E" wp14:editId="1692EA60">
          <wp:simplePos x="0" y="0"/>
          <wp:positionH relativeFrom="column">
            <wp:posOffset>3895725</wp:posOffset>
          </wp:positionH>
          <wp:positionV relativeFrom="paragraph">
            <wp:posOffset>314325</wp:posOffset>
          </wp:positionV>
          <wp:extent cx="1996811" cy="511992"/>
          <wp:effectExtent l="0" t="0" r="3810" b="2540"/>
          <wp:wrapNone/>
          <wp:docPr id="1590744841" name="Picture 1" descr="A picture containing font, graphics, logo, graphic de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0744841" name="Picture 1" descr="A picture containing font, graphics, logo, graphic de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6811" cy="5119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6B48" w:rsidRPr="001B66D0">
      <w:rPr>
        <w:noProof/>
        <w:sz w:val="16"/>
        <w:szCs w:val="16"/>
        <w:lang w:eastAsia="bg-BG"/>
      </w:rPr>
      <w:drawing>
        <wp:inline distT="0" distB="0" distL="0" distR="0" wp14:anchorId="3287EBC5" wp14:editId="236CC12E">
          <wp:extent cx="2743200" cy="95586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5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6B48">
      <w:tab/>
    </w:r>
    <w:r w:rsidR="00DE6B48">
      <w:tab/>
    </w:r>
    <w:r w:rsidR="00DE6B48">
      <w:tab/>
    </w:r>
    <w:r w:rsidR="00DE6B48">
      <w:tab/>
    </w:r>
    <w:r w:rsidR="00DE6B48">
      <w:tab/>
    </w:r>
    <w:r w:rsidR="00DE6B4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A683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4AA1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B4CD1"/>
    <w:multiLevelType w:val="hybridMultilevel"/>
    <w:tmpl w:val="BFD87352"/>
    <w:lvl w:ilvl="0" w:tplc="E9061C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73872"/>
    <w:multiLevelType w:val="hybridMultilevel"/>
    <w:tmpl w:val="5C06D7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A510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EE2B6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D23B27"/>
    <w:multiLevelType w:val="hybridMultilevel"/>
    <w:tmpl w:val="CE0657F4"/>
    <w:lvl w:ilvl="0" w:tplc="5A861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B15F1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F35DE"/>
    <w:multiLevelType w:val="hybridMultilevel"/>
    <w:tmpl w:val="8C70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7522F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91DE0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D3D1E"/>
    <w:multiLevelType w:val="hybridMultilevel"/>
    <w:tmpl w:val="997474D8"/>
    <w:lvl w:ilvl="0" w:tplc="E206B768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FEC7CD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15A05"/>
    <w:multiLevelType w:val="hybridMultilevel"/>
    <w:tmpl w:val="75B66BB2"/>
    <w:lvl w:ilvl="0" w:tplc="040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EC02F7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A6E96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A80EC7"/>
    <w:multiLevelType w:val="hybridMultilevel"/>
    <w:tmpl w:val="F98AC876"/>
    <w:lvl w:ilvl="0" w:tplc="53266F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032E9F"/>
    <w:multiLevelType w:val="hybridMultilevel"/>
    <w:tmpl w:val="FFAE5E44"/>
    <w:lvl w:ilvl="0" w:tplc="3D94A1C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71C3370"/>
    <w:multiLevelType w:val="hybridMultilevel"/>
    <w:tmpl w:val="D04EDD5E"/>
    <w:lvl w:ilvl="0" w:tplc="FD486A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E6235E"/>
    <w:multiLevelType w:val="hybridMultilevel"/>
    <w:tmpl w:val="E706988C"/>
    <w:lvl w:ilvl="0" w:tplc="D64A7432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BB2A38"/>
    <w:multiLevelType w:val="hybridMultilevel"/>
    <w:tmpl w:val="A6A223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5133E"/>
    <w:multiLevelType w:val="hybridMultilevel"/>
    <w:tmpl w:val="B86A5E1C"/>
    <w:lvl w:ilvl="0" w:tplc="32DEBE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506BD"/>
    <w:multiLevelType w:val="hybridMultilevel"/>
    <w:tmpl w:val="F17837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EC56DC"/>
    <w:multiLevelType w:val="hybridMultilevel"/>
    <w:tmpl w:val="D564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2"/>
  </w:num>
  <w:num w:numId="3">
    <w:abstractNumId w:val="27"/>
  </w:num>
  <w:num w:numId="4">
    <w:abstractNumId w:val="2"/>
  </w:num>
  <w:num w:numId="5">
    <w:abstractNumId w:val="26"/>
  </w:num>
  <w:num w:numId="6">
    <w:abstractNumId w:val="14"/>
  </w:num>
  <w:num w:numId="7">
    <w:abstractNumId w:val="19"/>
  </w:num>
  <w:num w:numId="8">
    <w:abstractNumId w:val="23"/>
  </w:num>
  <w:num w:numId="9">
    <w:abstractNumId w:val="17"/>
  </w:num>
  <w:num w:numId="10">
    <w:abstractNumId w:val="1"/>
  </w:num>
  <w:num w:numId="11">
    <w:abstractNumId w:val="28"/>
  </w:num>
  <w:num w:numId="12">
    <w:abstractNumId w:val="10"/>
  </w:num>
  <w:num w:numId="13">
    <w:abstractNumId w:val="9"/>
  </w:num>
  <w:num w:numId="14">
    <w:abstractNumId w:val="18"/>
  </w:num>
  <w:num w:numId="15">
    <w:abstractNumId w:val="13"/>
  </w:num>
  <w:num w:numId="16">
    <w:abstractNumId w:val="3"/>
  </w:num>
  <w:num w:numId="17">
    <w:abstractNumId w:val="15"/>
  </w:num>
  <w:num w:numId="18">
    <w:abstractNumId w:val="0"/>
  </w:num>
  <w:num w:numId="19">
    <w:abstractNumId w:val="8"/>
  </w:num>
  <w:num w:numId="20">
    <w:abstractNumId w:val="11"/>
  </w:num>
  <w:num w:numId="21">
    <w:abstractNumId w:val="16"/>
  </w:num>
  <w:num w:numId="22">
    <w:abstractNumId w:val="21"/>
  </w:num>
  <w:num w:numId="23">
    <w:abstractNumId w:val="5"/>
  </w:num>
  <w:num w:numId="24">
    <w:abstractNumId w:val="6"/>
  </w:num>
  <w:num w:numId="25">
    <w:abstractNumId w:val="20"/>
  </w:num>
  <w:num w:numId="26">
    <w:abstractNumId w:val="7"/>
  </w:num>
  <w:num w:numId="27">
    <w:abstractNumId w:val="4"/>
  </w:num>
  <w:num w:numId="28">
    <w:abstractNumId w:val="24"/>
  </w:num>
  <w:num w:numId="29">
    <w:abstractNumId w:val="12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2"/>
    <w:rsid w:val="00016FA7"/>
    <w:rsid w:val="00022674"/>
    <w:rsid w:val="000427FE"/>
    <w:rsid w:val="00057A72"/>
    <w:rsid w:val="000669B8"/>
    <w:rsid w:val="00087C78"/>
    <w:rsid w:val="00091018"/>
    <w:rsid w:val="000B4623"/>
    <w:rsid w:val="000B59D5"/>
    <w:rsid w:val="000D609E"/>
    <w:rsid w:val="000E2203"/>
    <w:rsid w:val="0010150F"/>
    <w:rsid w:val="00110DDB"/>
    <w:rsid w:val="0012410F"/>
    <w:rsid w:val="00141776"/>
    <w:rsid w:val="001428D5"/>
    <w:rsid w:val="00196F3B"/>
    <w:rsid w:val="001A3A1B"/>
    <w:rsid w:val="001A4C44"/>
    <w:rsid w:val="001B22E9"/>
    <w:rsid w:val="001B3492"/>
    <w:rsid w:val="001B66D0"/>
    <w:rsid w:val="001D7BE7"/>
    <w:rsid w:val="001E03DA"/>
    <w:rsid w:val="001E64F4"/>
    <w:rsid w:val="001F29E0"/>
    <w:rsid w:val="00214583"/>
    <w:rsid w:val="0021496B"/>
    <w:rsid w:val="00216D5D"/>
    <w:rsid w:val="00224920"/>
    <w:rsid w:val="00231620"/>
    <w:rsid w:val="0023254B"/>
    <w:rsid w:val="00232B77"/>
    <w:rsid w:val="0023456A"/>
    <w:rsid w:val="0024748F"/>
    <w:rsid w:val="00255E21"/>
    <w:rsid w:val="00257796"/>
    <w:rsid w:val="00257B6D"/>
    <w:rsid w:val="00271F1C"/>
    <w:rsid w:val="0029071F"/>
    <w:rsid w:val="002925A2"/>
    <w:rsid w:val="002A2DD3"/>
    <w:rsid w:val="002A50ED"/>
    <w:rsid w:val="002E2116"/>
    <w:rsid w:val="002E40C5"/>
    <w:rsid w:val="002E7777"/>
    <w:rsid w:val="002F507C"/>
    <w:rsid w:val="003009E1"/>
    <w:rsid w:val="0032193F"/>
    <w:rsid w:val="00321F1F"/>
    <w:rsid w:val="00350D5F"/>
    <w:rsid w:val="00361832"/>
    <w:rsid w:val="00367880"/>
    <w:rsid w:val="00373A0C"/>
    <w:rsid w:val="00376E68"/>
    <w:rsid w:val="00384920"/>
    <w:rsid w:val="0038503F"/>
    <w:rsid w:val="00392870"/>
    <w:rsid w:val="003A14A1"/>
    <w:rsid w:val="00413A63"/>
    <w:rsid w:val="00430331"/>
    <w:rsid w:val="00431528"/>
    <w:rsid w:val="00433F45"/>
    <w:rsid w:val="00443179"/>
    <w:rsid w:val="00446EE4"/>
    <w:rsid w:val="004475D2"/>
    <w:rsid w:val="00470FAA"/>
    <w:rsid w:val="00481430"/>
    <w:rsid w:val="004874C7"/>
    <w:rsid w:val="004940EB"/>
    <w:rsid w:val="00496DC1"/>
    <w:rsid w:val="004A59E7"/>
    <w:rsid w:val="004A5DC2"/>
    <w:rsid w:val="004B0159"/>
    <w:rsid w:val="004B26A7"/>
    <w:rsid w:val="004C5E6E"/>
    <w:rsid w:val="004F6CDF"/>
    <w:rsid w:val="00504029"/>
    <w:rsid w:val="00520CED"/>
    <w:rsid w:val="0052392E"/>
    <w:rsid w:val="00527EA5"/>
    <w:rsid w:val="0053336C"/>
    <w:rsid w:val="00534EB6"/>
    <w:rsid w:val="00547AD8"/>
    <w:rsid w:val="005541DC"/>
    <w:rsid w:val="005B3E05"/>
    <w:rsid w:val="005C51F3"/>
    <w:rsid w:val="005E1C65"/>
    <w:rsid w:val="005E31A4"/>
    <w:rsid w:val="005F55EF"/>
    <w:rsid w:val="00602E9F"/>
    <w:rsid w:val="006139F7"/>
    <w:rsid w:val="00615131"/>
    <w:rsid w:val="00620DE1"/>
    <w:rsid w:val="00643189"/>
    <w:rsid w:val="006515DC"/>
    <w:rsid w:val="006874DB"/>
    <w:rsid w:val="0069284A"/>
    <w:rsid w:val="00697CCD"/>
    <w:rsid w:val="006C5773"/>
    <w:rsid w:val="006F287D"/>
    <w:rsid w:val="006F52C9"/>
    <w:rsid w:val="0071534B"/>
    <w:rsid w:val="007237B9"/>
    <w:rsid w:val="00733D5D"/>
    <w:rsid w:val="00735D18"/>
    <w:rsid w:val="007457A5"/>
    <w:rsid w:val="00752BDF"/>
    <w:rsid w:val="007537C5"/>
    <w:rsid w:val="007541EA"/>
    <w:rsid w:val="0076408B"/>
    <w:rsid w:val="007B28DB"/>
    <w:rsid w:val="007F2D1E"/>
    <w:rsid w:val="007F4191"/>
    <w:rsid w:val="0082205F"/>
    <w:rsid w:val="00844ABA"/>
    <w:rsid w:val="00846E89"/>
    <w:rsid w:val="00850CA4"/>
    <w:rsid w:val="0086444E"/>
    <w:rsid w:val="00865768"/>
    <w:rsid w:val="00883357"/>
    <w:rsid w:val="008859A2"/>
    <w:rsid w:val="00887E06"/>
    <w:rsid w:val="008F013C"/>
    <w:rsid w:val="008F2D1E"/>
    <w:rsid w:val="00920149"/>
    <w:rsid w:val="00966A95"/>
    <w:rsid w:val="009725CF"/>
    <w:rsid w:val="00983CD5"/>
    <w:rsid w:val="0098740E"/>
    <w:rsid w:val="009A1B3E"/>
    <w:rsid w:val="009B24FA"/>
    <w:rsid w:val="009E1D32"/>
    <w:rsid w:val="00A0333B"/>
    <w:rsid w:val="00A12C44"/>
    <w:rsid w:val="00A251E3"/>
    <w:rsid w:val="00A3004E"/>
    <w:rsid w:val="00A31A52"/>
    <w:rsid w:val="00A32614"/>
    <w:rsid w:val="00AA3997"/>
    <w:rsid w:val="00AB5BA5"/>
    <w:rsid w:val="00AC0BDE"/>
    <w:rsid w:val="00AD7F83"/>
    <w:rsid w:val="00AE0EFF"/>
    <w:rsid w:val="00AF3AB2"/>
    <w:rsid w:val="00AF4FB4"/>
    <w:rsid w:val="00AF7FB7"/>
    <w:rsid w:val="00B003C4"/>
    <w:rsid w:val="00B175DF"/>
    <w:rsid w:val="00B21509"/>
    <w:rsid w:val="00B26788"/>
    <w:rsid w:val="00B345BB"/>
    <w:rsid w:val="00B34CA6"/>
    <w:rsid w:val="00B42099"/>
    <w:rsid w:val="00B43EE2"/>
    <w:rsid w:val="00B56AD5"/>
    <w:rsid w:val="00B62876"/>
    <w:rsid w:val="00B831B9"/>
    <w:rsid w:val="00B955D5"/>
    <w:rsid w:val="00BF0824"/>
    <w:rsid w:val="00BF6697"/>
    <w:rsid w:val="00C0118C"/>
    <w:rsid w:val="00C07DC2"/>
    <w:rsid w:val="00C25E2D"/>
    <w:rsid w:val="00C3578A"/>
    <w:rsid w:val="00C41AED"/>
    <w:rsid w:val="00C47D7F"/>
    <w:rsid w:val="00C54A4E"/>
    <w:rsid w:val="00C556EF"/>
    <w:rsid w:val="00C773C1"/>
    <w:rsid w:val="00CA522D"/>
    <w:rsid w:val="00CA6672"/>
    <w:rsid w:val="00CA7482"/>
    <w:rsid w:val="00CB02EE"/>
    <w:rsid w:val="00CB52DA"/>
    <w:rsid w:val="00CC5859"/>
    <w:rsid w:val="00CD76B6"/>
    <w:rsid w:val="00CE6102"/>
    <w:rsid w:val="00D152DD"/>
    <w:rsid w:val="00D5026C"/>
    <w:rsid w:val="00D57641"/>
    <w:rsid w:val="00D62B34"/>
    <w:rsid w:val="00D7390C"/>
    <w:rsid w:val="00D75B9A"/>
    <w:rsid w:val="00DA477B"/>
    <w:rsid w:val="00DD713C"/>
    <w:rsid w:val="00DE3EF1"/>
    <w:rsid w:val="00DE6A33"/>
    <w:rsid w:val="00DE6B48"/>
    <w:rsid w:val="00DE6FEB"/>
    <w:rsid w:val="00E11802"/>
    <w:rsid w:val="00E2068A"/>
    <w:rsid w:val="00E25642"/>
    <w:rsid w:val="00E34E43"/>
    <w:rsid w:val="00E429C2"/>
    <w:rsid w:val="00E433BA"/>
    <w:rsid w:val="00E45EFF"/>
    <w:rsid w:val="00E67645"/>
    <w:rsid w:val="00E9130C"/>
    <w:rsid w:val="00E94BC3"/>
    <w:rsid w:val="00EA6E64"/>
    <w:rsid w:val="00EB6132"/>
    <w:rsid w:val="00EB7D19"/>
    <w:rsid w:val="00EC7303"/>
    <w:rsid w:val="00ED1CF5"/>
    <w:rsid w:val="00EF53C5"/>
    <w:rsid w:val="00F11A07"/>
    <w:rsid w:val="00F259B0"/>
    <w:rsid w:val="00F30D3F"/>
    <w:rsid w:val="00F643D8"/>
    <w:rsid w:val="00F659C7"/>
    <w:rsid w:val="00F67068"/>
    <w:rsid w:val="00F83E10"/>
    <w:rsid w:val="00F90C42"/>
    <w:rsid w:val="00F930D4"/>
    <w:rsid w:val="00FA0F93"/>
    <w:rsid w:val="00FA48B3"/>
    <w:rsid w:val="00FC05F5"/>
    <w:rsid w:val="00FD1FF0"/>
    <w:rsid w:val="00FF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6BA56"/>
  <w15:docId w15:val="{C822FEDA-48CC-460E-83AC-785D77A7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1D7BE7"/>
    <w:rPr>
      <w:rFonts w:ascii="HebarU" w:eastAsia="Times New Roman" w:hAnsi="HebarU" w:cs="Times New Roman"/>
      <w:sz w:val="24"/>
      <w:szCs w:val="20"/>
      <w:lang w:val="bg-BG"/>
    </w:rPr>
  </w:style>
  <w:style w:type="table" w:styleId="TableGrid">
    <w:name w:val="Table Grid"/>
    <w:basedOn w:val="TableNormal"/>
    <w:uiPriority w:val="59"/>
    <w:rsid w:val="00F90C4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0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Е.З.</cp:lastModifiedBy>
  <cp:revision>52</cp:revision>
  <cp:lastPrinted>2019-11-22T14:54:00Z</cp:lastPrinted>
  <dcterms:created xsi:type="dcterms:W3CDTF">2022-04-16T11:26:00Z</dcterms:created>
  <dcterms:modified xsi:type="dcterms:W3CDTF">2023-06-01T15:06:00Z</dcterms:modified>
</cp:coreProperties>
</file>